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 w:cs="宋体"/>
          <w:bCs/>
          <w:sz w:val="36"/>
          <w:szCs w:val="36"/>
        </w:rPr>
        <w:t>年广东省太阳能行业影响力品牌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征集</w:t>
      </w:r>
      <w:r>
        <w:rPr>
          <w:rFonts w:hint="eastAsia" w:ascii="黑体" w:hAnsi="黑体" w:eastAsia="黑体" w:cs="宋体"/>
          <w:bCs/>
          <w:sz w:val="36"/>
          <w:szCs w:val="36"/>
        </w:rPr>
        <w:t>申请表</w:t>
      </w:r>
    </w:p>
    <w:tbl>
      <w:tblPr>
        <w:tblStyle w:val="5"/>
        <w:tblW w:w="9698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4"/>
        <w:gridCol w:w="59"/>
        <w:gridCol w:w="43"/>
        <w:gridCol w:w="699"/>
        <w:gridCol w:w="724"/>
        <w:gridCol w:w="81"/>
        <w:gridCol w:w="10"/>
        <w:gridCol w:w="39"/>
        <w:gridCol w:w="1342"/>
        <w:gridCol w:w="221"/>
        <w:gridCol w:w="14"/>
        <w:gridCol w:w="163"/>
        <w:gridCol w:w="1121"/>
        <w:gridCol w:w="313"/>
        <w:gridCol w:w="19"/>
        <w:gridCol w:w="787"/>
        <w:gridCol w:w="263"/>
        <w:gridCol w:w="144"/>
        <w:gridCol w:w="398"/>
        <w:gridCol w:w="24"/>
        <w:gridCol w:w="1590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8396" w:type="dxa"/>
            <w:gridSpan w:val="2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光伏电池组件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光伏逆变器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光伏支架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EPC单位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光伏电站开发商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品牌户用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光伏设计单位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太阳能热水系统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力品牌-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分布式光伏发电项目开发商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品牌-光伏电站运维单位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品牌-光伏电站投资单位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品牌-储能产品单位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98" w:type="dxa"/>
            <w:gridSpan w:val="2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2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368" w:type="dxa"/>
            <w:gridSpan w:val="21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2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8368" w:type="dxa"/>
            <w:gridSpan w:val="21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2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构代码</w:t>
            </w:r>
          </w:p>
        </w:tc>
        <w:tc>
          <w:tcPr>
            <w:tcW w:w="4830" w:type="dxa"/>
            <w:gridSpan w:val="13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2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830" w:type="dxa"/>
            <w:gridSpan w:val="13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□三资</w:t>
            </w:r>
          </w:p>
        </w:tc>
        <w:tc>
          <w:tcPr>
            <w:tcW w:w="1382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6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2" w:type="dxa"/>
            <w:vMerge w:val="restart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69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2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2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1—1</w:t>
            </w: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2" w:hRule="atLeast"/>
        </w:trPr>
        <w:tc>
          <w:tcPr>
            <w:tcW w:w="1302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8368" w:type="dxa"/>
            <w:gridSpan w:val="21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（发展历程、主营业务、市场销售等方面基本情况，限500字以内）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3"/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</w:t>
            </w:r>
            <w:r>
              <w:rPr>
                <w:rFonts w:hint="eastAsia" w:eastAsia="黑体"/>
                <w:sz w:val="24"/>
              </w:rPr>
              <w:t>单位20</w:t>
            </w:r>
            <w:r>
              <w:rPr>
                <w:rFonts w:hint="eastAsia" w:eastAsia="黑体"/>
                <w:sz w:val="24"/>
                <w:lang w:val="en-US" w:eastAsia="zh-CN"/>
              </w:rPr>
              <w:t>22</w:t>
            </w:r>
            <w:r>
              <w:rPr>
                <w:rFonts w:hint="eastAsia" w:eastAsia="黑体"/>
                <w:sz w:val="24"/>
              </w:rPr>
              <w:t>年12月至202</w:t>
            </w:r>
            <w:r>
              <w:rPr>
                <w:rFonts w:hint="eastAsia" w:eastAsia="黑体"/>
                <w:sz w:val="24"/>
                <w:lang w:val="en-US" w:eastAsia="zh-CN"/>
              </w:rPr>
              <w:t>3</w:t>
            </w:r>
            <w:r>
              <w:rPr>
                <w:rFonts w:hint="eastAsia" w:eastAsia="黑体"/>
                <w:sz w:val="24"/>
              </w:rPr>
              <w:t>年1</w:t>
            </w:r>
            <w:r>
              <w:rPr>
                <w:rFonts w:hint="eastAsia" w:eastAsia="黑体"/>
                <w:sz w:val="24"/>
                <w:lang w:val="en-US" w:eastAsia="zh-CN"/>
              </w:rPr>
              <w:t>0</w:t>
            </w:r>
            <w:r>
              <w:rPr>
                <w:rFonts w:hint="eastAsia" w:eastAsia="黑体"/>
                <w:sz w:val="24"/>
              </w:rPr>
              <w:t>月广东省内业绩</w:t>
            </w:r>
            <w:r>
              <w:rPr>
                <w:rFonts w:eastAsia="黑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3"/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仿宋_GB2312"/>
                <w:sz w:val="24"/>
              </w:rPr>
              <w:t>影响力光伏电池组件、逆变器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支架</w:t>
            </w:r>
            <w:r>
              <w:rPr>
                <w:rFonts w:hint="eastAsia" w:eastAsia="仿宋_GB2312"/>
                <w:sz w:val="24"/>
              </w:rPr>
              <w:t>品牌申请单位填写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59" w:rightChars="-28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526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广东省出货量（MW）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23"/>
            <w:vAlign w:val="center"/>
          </w:tcPr>
          <w:p>
            <w:pPr>
              <w:widowControl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储能产品单位请填写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</w:rPr>
              <w:t>GWh</w:t>
            </w:r>
            <w:r>
              <w:rPr>
                <w:rFonts w:eastAsia="仿宋_GB2312"/>
                <w:sz w:val="24"/>
                <w:highlight w:val="none"/>
              </w:rPr>
              <w:t>）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widowControl/>
              <w:rPr>
                <w:highlight w:val="none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59" w:rightChars="-28" w:firstLine="16" w:firstLineChars="7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出货量</w:t>
            </w:r>
            <w:r>
              <w:rPr>
                <w:rFonts w:eastAsia="仿宋_GB2312"/>
                <w:sz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GWh</w:t>
            </w:r>
            <w:r>
              <w:rPr>
                <w:rFonts w:eastAsia="仿宋_GB2312"/>
                <w:sz w:val="24"/>
                <w:highlight w:val="none"/>
              </w:rPr>
              <w:t>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  <w:rPr>
                <w:highlight w:val="none"/>
              </w:rPr>
            </w:pPr>
          </w:p>
        </w:tc>
        <w:tc>
          <w:tcPr>
            <w:tcW w:w="1526" w:type="dxa"/>
            <w:gridSpan w:val="5"/>
            <w:vAlign w:val="center"/>
          </w:tcPr>
          <w:p>
            <w:pPr>
              <w:widowControl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广东省出货量（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GWh</w:t>
            </w:r>
            <w:r>
              <w:rPr>
                <w:rFonts w:hint="eastAsia" w:eastAsia="仿宋_GB2312"/>
                <w:sz w:val="24"/>
                <w:highlight w:val="none"/>
              </w:rPr>
              <w:t>）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widowControl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23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太阳能热水系统申请单位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6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6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广东省出货量（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98" w:type="dxa"/>
            <w:gridSpan w:val="23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影响力光伏电站EPC单位、分布式电站开发商、户用</w:t>
            </w: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光伏设计单位、光伏电站开发商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电站运维单位</w:t>
            </w:r>
            <w:r>
              <w:rPr>
                <w:rFonts w:hint="eastAsia" w:eastAsia="仿宋_GB2312"/>
                <w:sz w:val="24"/>
              </w:rPr>
              <w:t>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ind w:right="-103" w:rightChars="-49" w:hanging="1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年项目建设/开发量（MW/户）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158" w:rightChars="-75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年项目并网量（MW/户）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526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广东省内并网量（MW/户）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23"/>
            <w:vAlign w:val="center"/>
          </w:tcPr>
          <w:p>
            <w:pPr>
              <w:widowControl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光伏电站投资单位请填写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18" w:type="dxa"/>
            <w:gridSpan w:val="4"/>
            <w:vAlign w:val="center"/>
          </w:tcPr>
          <w:p>
            <w:pPr>
              <w:widowControl/>
              <w:ind w:right="-103" w:rightChars="-49" w:hanging="10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年电站持有量/投资金额</w:t>
            </w:r>
          </w:p>
          <w:p>
            <w:pPr>
              <w:widowControl/>
              <w:ind w:right="-103" w:rightChars="-49" w:hanging="10"/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（MW/万元）</w:t>
            </w:r>
          </w:p>
        </w:tc>
        <w:tc>
          <w:tcPr>
            <w:tcW w:w="2895" w:type="dxa"/>
            <w:gridSpan w:val="6"/>
            <w:vAlign w:val="center"/>
          </w:tcPr>
          <w:p>
            <w:pPr>
              <w:widowControl/>
              <w:ind w:left="-19" w:leftChars="-9" w:right="-158" w:rightChars="-75" w:firstLine="16" w:firstLineChars="7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851" w:type="dxa"/>
            <w:gridSpan w:val="6"/>
            <w:vAlign w:val="center"/>
          </w:tcPr>
          <w:p>
            <w:pPr>
              <w:widowControl/>
              <w:ind w:right="-103" w:rightChars="-49" w:hanging="10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广东省内电站持有量/投资金额</w:t>
            </w:r>
          </w:p>
          <w:p>
            <w:pPr>
              <w:widowControl/>
              <w:rPr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（MW/万元）</w:t>
            </w:r>
          </w:p>
        </w:tc>
        <w:tc>
          <w:tcPr>
            <w:tcW w:w="3234" w:type="dxa"/>
            <w:gridSpan w:val="7"/>
            <w:vAlign w:val="center"/>
          </w:tcPr>
          <w:p>
            <w:pPr>
              <w:widowControl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2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为便于分类评审，一家企业有多类产品或服务提出申报的，请每种类别各填写一张表格。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出货量的区域界定以实际送货地址为准；并网量的区域界定以项目实际安装地址为准。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18847"/>
    <w:multiLevelType w:val="singleLevel"/>
    <w:tmpl w:val="D12188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001C3980"/>
    <w:rsid w:val="001C3980"/>
    <w:rsid w:val="00A73181"/>
    <w:rsid w:val="00F20B2C"/>
    <w:rsid w:val="0599432F"/>
    <w:rsid w:val="05C56ED2"/>
    <w:rsid w:val="05D9191F"/>
    <w:rsid w:val="099D3A0E"/>
    <w:rsid w:val="09DC0C8E"/>
    <w:rsid w:val="0B221CFE"/>
    <w:rsid w:val="0C580AA0"/>
    <w:rsid w:val="0E417312"/>
    <w:rsid w:val="1D547843"/>
    <w:rsid w:val="20827A42"/>
    <w:rsid w:val="268304A4"/>
    <w:rsid w:val="27472B06"/>
    <w:rsid w:val="2F211FC7"/>
    <w:rsid w:val="31D6015D"/>
    <w:rsid w:val="31DD6682"/>
    <w:rsid w:val="31FC307E"/>
    <w:rsid w:val="36812C71"/>
    <w:rsid w:val="3A673018"/>
    <w:rsid w:val="3B78084F"/>
    <w:rsid w:val="3B9C3F60"/>
    <w:rsid w:val="3FC315B9"/>
    <w:rsid w:val="41BA6EA2"/>
    <w:rsid w:val="43320D41"/>
    <w:rsid w:val="471274C2"/>
    <w:rsid w:val="47855EE6"/>
    <w:rsid w:val="4BA07DE0"/>
    <w:rsid w:val="4FF853F5"/>
    <w:rsid w:val="500241CF"/>
    <w:rsid w:val="531F235C"/>
    <w:rsid w:val="54FC2427"/>
    <w:rsid w:val="582901C7"/>
    <w:rsid w:val="5A3A4C7F"/>
    <w:rsid w:val="5D04038A"/>
    <w:rsid w:val="607E307A"/>
    <w:rsid w:val="6ADC556D"/>
    <w:rsid w:val="6B6039A5"/>
    <w:rsid w:val="6BA6451E"/>
    <w:rsid w:val="72173F28"/>
    <w:rsid w:val="726B66D6"/>
    <w:rsid w:val="75427AA7"/>
    <w:rsid w:val="773109EF"/>
    <w:rsid w:val="77FC625D"/>
    <w:rsid w:val="79652FC8"/>
    <w:rsid w:val="7B425608"/>
    <w:rsid w:val="7DD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739</Characters>
  <Lines>6</Lines>
  <Paragraphs>1</Paragraphs>
  <TotalTime>215</TotalTime>
  <ScaleCrop>false</ScaleCrop>
  <LinksUpToDate>false</LinksUpToDate>
  <CharactersWithSpaces>830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Living</cp:lastModifiedBy>
  <dcterms:modified xsi:type="dcterms:W3CDTF">2023-10-26T01:11:43Z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A4729FAF7FEE47B683F7CB92356BBE44</vt:lpwstr>
  </property>
</Properties>
</file>